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4" w:rsidRPr="00FC3124" w:rsidRDefault="00FC3124" w:rsidP="00FC3124">
      <w:pPr>
        <w:pStyle w:val="2"/>
      </w:pPr>
      <w:bookmarkStart w:id="0" w:name="_Toc367794503"/>
      <w:bookmarkStart w:id="1" w:name="_Toc354659792"/>
      <w:bookmarkStart w:id="2" w:name="_Toc369616596"/>
      <w:r w:rsidRPr="00FC3124">
        <w:t>Законодательные акты Российской Федерации</w:t>
      </w:r>
      <w:bookmarkEnd w:id="0"/>
      <w:bookmarkEnd w:id="1"/>
      <w:bookmarkEnd w:id="2"/>
    </w:p>
    <w:p w:rsidR="00FC3124" w:rsidRPr="00FC3124" w:rsidRDefault="00FC3124" w:rsidP="00FC3124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Лесной кодекс Российской Федерации от 4 декабря 2006 г. № 200-ФЗ  РФ 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 xml:space="preserve">Водный кодекс Российской Федерации от 3 июня 2006 г. № 74-ФЗ. 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Земельный кодекс Российской Федерации от 25 октября 2001 г. № 136-ФЗ.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Гражданский кодекс Российской Федерации 30 ноября 1994 г. № 51-ФЗ.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 xml:space="preserve">Закон Российской Федерации  от 21 февраля 1992 г. № 2395-1 «О недрах». 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21 декабря 1994 г. № 69-ФЗ «О пожарной безопасности».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14 марта 1995 г. № 33-ФЗ «Об особо охраняемых природных территориях».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24 апреля 1995 г. № 52-ФЗ «О животном мире».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26 декабря 1995 г. № 209-ФЗ «О геодезии и картографии».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19 июля 1997 г. № 109-ФЗ «О безопасном обращении с пестицидами и агрохимикатами».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26 сентября 1997 г. № 125-ФЗ «О свободе совести и о религиозных объединениях».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24 июля 2007 г. № 221-ФЗ «О государственном кадастре недвижимости».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31 марта 1999 г. № 69-ФЗ «О газоснабжении в Российской Федерации».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18 июня 2001 г. № 78-ФЗ «О землеустройстве».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10 января 2002 г. № 7-ФЗ «Об охране окружающей среды»).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26 марта 2003 г. № 35-ФЗ «Об электроэнергетике».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07 июля 2003 г. № 126-ФЗ «О связи».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04 декабря 2006 г. № 201-ФЗ «О введении в действие Лесного кодекса Российской Федерации».</w:t>
      </w:r>
    </w:p>
    <w:p w:rsidR="00FC3124" w:rsidRPr="00FC3124" w:rsidRDefault="00FC3124" w:rsidP="00FC3124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17 декабря 1997 г. № 149-ФЗ «О семеноводстве».</w:t>
      </w:r>
    </w:p>
    <w:p w:rsidR="00FC3124" w:rsidRPr="00B951E6" w:rsidRDefault="00FC3124" w:rsidP="00B951E6">
      <w:pPr>
        <w:spacing w:line="276" w:lineRule="auto"/>
        <w:ind w:left="-426" w:right="-144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3124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24 июля 2009 г. № 209-ФЗ «Об охоте и сохранении охотничьих ресурсов и внесении изменений в отдельные законодательные акты Российской Федерации».</w:t>
      </w:r>
    </w:p>
    <w:p w:rsidR="00FC3124" w:rsidRDefault="00FC3124" w:rsidP="00FC312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Постановления Правительства Российской Федерации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B0EAC">
        <w:rPr>
          <w:rFonts w:ascii="Times New Roman" w:hAnsi="Times New Roman" w:cs="Times New Roman"/>
          <w:sz w:val="26"/>
          <w:szCs w:val="26"/>
          <w:lang w:eastAsia="en-US"/>
        </w:rPr>
        <w:t>Постановление Правительства РФ от 19.02.1996 г. №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B0EAC">
        <w:rPr>
          <w:rFonts w:ascii="Times New Roman" w:hAnsi="Times New Roman" w:cs="Times New Roman"/>
          <w:sz w:val="26"/>
          <w:szCs w:val="26"/>
          <w:lang w:eastAsia="en-US"/>
        </w:rPr>
        <w:t>158 «О Красной книге Российской Федерации»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B0EAC">
        <w:rPr>
          <w:rFonts w:ascii="Times New Roman" w:hAnsi="Times New Roman" w:cs="Times New Roman"/>
          <w:sz w:val="26"/>
          <w:szCs w:val="26"/>
          <w:lang w:eastAsia="en-US"/>
        </w:rPr>
        <w:t>Постановление Правительства РФ от 03.03.2007 г. №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B0EAC">
        <w:rPr>
          <w:rFonts w:ascii="Times New Roman" w:hAnsi="Times New Roman" w:cs="Times New Roman"/>
          <w:sz w:val="26"/>
          <w:szCs w:val="26"/>
          <w:lang w:eastAsia="en-US"/>
        </w:rPr>
        <w:t>138 «О размере платы за предоставление выписок из государственного лесного реестра и порядке ее взимания»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B0EAC">
        <w:rPr>
          <w:rFonts w:ascii="Times New Roman" w:hAnsi="Times New Roman" w:cs="Times New Roman"/>
          <w:sz w:val="26"/>
          <w:szCs w:val="26"/>
          <w:lang w:eastAsia="en-US"/>
        </w:rPr>
        <w:t>Постановление Правительства РФ от 08.05.2007 г. №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B0EAC">
        <w:rPr>
          <w:rFonts w:ascii="Times New Roman" w:hAnsi="Times New Roman" w:cs="Times New Roman"/>
          <w:sz w:val="26"/>
          <w:szCs w:val="26"/>
          <w:lang w:eastAsia="en-US"/>
        </w:rPr>
        <w:t>273 «Об исчислении размера вреда, причиненного лесам вследствие нарушения лесного законодательства»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Постановление Правительства РФ от 22.06.2007 г. № 395 </w:t>
      </w:r>
      <w:r w:rsidRPr="0015713B">
        <w:rPr>
          <w:rFonts w:ascii="Times New Roman" w:hAnsi="Times New Roman" w:cs="Times New Roman"/>
          <w:sz w:val="28"/>
          <w:szCs w:val="28"/>
        </w:rPr>
        <w:t>«Об установлении максимального объема древесины, подлежащей заготовке лицом, группой лиц»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22.05. 2007 г. № 310 «О ставках платы за единицу объема лесных ресурсов и ставках платы за единицу площади лесного участка находящегося в федеральной собственности»</w:t>
      </w:r>
      <w:r w:rsidRPr="00FB0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30.12.2006 г. № 844 «О Порядке  подготовки и принятии решения о предоставлении водного объекта в пользование»</w:t>
      </w:r>
      <w:r w:rsidRPr="00FB0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09.06.1995 г. № 578 «Об утверждении Правил охраны линий и сооружений связи Российской Федерации»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29.06.2007 г. № 414 «Об утверждении Правил санитарной безопасности в лесах»</w:t>
      </w:r>
    </w:p>
    <w:p w:rsidR="00FC3124" w:rsidRDefault="00FC3124" w:rsidP="00FC3124">
      <w:pPr>
        <w:ind w:left="-426" w:right="-57" w:firstLine="426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30.0</w:t>
      </w:r>
      <w:r>
        <w:rPr>
          <w:rFonts w:ascii="Times New Roman" w:hAnsi="Times New Roman" w:cs="Times New Roman"/>
          <w:sz w:val="28"/>
          <w:szCs w:val="28"/>
          <w:lang w:eastAsia="en-US"/>
        </w:rPr>
        <w:t>6.2007 г. № 417 «Об утверждении</w:t>
      </w:r>
    </w:p>
    <w:p w:rsidR="00FC3124" w:rsidRDefault="00FC3124" w:rsidP="00FC3124">
      <w:pPr>
        <w:ind w:left="-426" w:right="-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Правил пожарной безопасности в лесах»;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16.04.2011 г. № 281 «О мерах противопожарного устройства лесов»;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05.05.2011 г. № 344 «Об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пожаров»;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17.05.2011 г. № 376 «О чрезвычайных ситуациях в лесах, возникших вследствие лесных пожаров»;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17.05.2011 г. № 377 «Об утверждении Правил разработки и утверждении плана тушения лесных пожаров и его формы»;</w:t>
      </w:r>
    </w:p>
    <w:p w:rsidR="00FC3124" w:rsidRDefault="00FC3124" w:rsidP="00FC3124">
      <w:pPr>
        <w:ind w:left="-426" w:right="-57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18.08.2011 г. № 687 «Об утверждении Правил осуществления контроля за достоверностью сведений о пожарной опасности в лесах и лесных пожарах»</w:t>
      </w:r>
    </w:p>
    <w:p w:rsidR="00FC3124" w:rsidRPr="0015713B" w:rsidRDefault="00FC3124" w:rsidP="00FC3124">
      <w:pPr>
        <w:ind w:left="-426" w:right="-57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30.06. 2007 г. № 419 «О приоритетных инвестиционных проектах в области освоения лесов»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28.01.2006 г. № 48 «О составе и порядке подготовки документации о переводе земель лесного фонда в земли иных (других) категорий»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Постановление Правительства РФ от 14.12.2009 г. № 1007 «Об утверждении Положения об определении функциональных зон в лесопарковых зонах, площади и границ лесопарковых зон, зеленых зон»</w:t>
      </w:r>
    </w:p>
    <w:p w:rsidR="00FC3124" w:rsidRDefault="00FC3124" w:rsidP="00B951E6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Распоряжение Правительства РФ от 17.06.2012 г. №1283-р «Об утверждении перечня объектов лесной инфраструктуры для защитных лесов, эксплуатационных лесов и резервных лесов»</w:t>
      </w:r>
    </w:p>
    <w:p w:rsidR="00FC3124" w:rsidRDefault="00FC3124" w:rsidP="00FC312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b/>
          <w:sz w:val="28"/>
          <w:szCs w:val="28"/>
          <w:lang w:eastAsia="en-US"/>
        </w:rPr>
        <w:t>Акты Министерства природных ресурсов Российской Федерации</w:t>
      </w:r>
      <w:r w:rsidRPr="0015713B">
        <w:rPr>
          <w:rFonts w:ascii="Times New Roman" w:hAnsi="Times New Roman" w:cs="Times New Roman"/>
          <w:b/>
          <w:sz w:val="28"/>
          <w:szCs w:val="28"/>
          <w:lang w:eastAsia="en-US"/>
        </w:rPr>
        <w:br/>
        <w:t>(МПР РФ)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16.07.2007 г. № 183 «Об утверждении Правил лесовосстановления»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16.07.2007 г. № 185 «Об утверждении Правил ухода за лесами»</w:t>
      </w:r>
    </w:p>
    <w:p w:rsidR="00FC3124" w:rsidRDefault="00FC3124" w:rsidP="00B951E6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Приказ от 16.07.2007 г. № 181 «Об утверждении Особенностей использования, охраны, защиты, воспроизводства лесов, расположенных на особо охраняемых природных территориях»</w:t>
      </w:r>
    </w:p>
    <w:p w:rsidR="00FC3124" w:rsidRDefault="00FC3124" w:rsidP="00FC312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b/>
          <w:sz w:val="28"/>
          <w:szCs w:val="28"/>
          <w:lang w:eastAsia="en-US"/>
        </w:rPr>
        <w:t>Приказы Федерального агентства лесного хозяйства</w:t>
      </w:r>
      <w:r w:rsidRPr="0015713B">
        <w:rPr>
          <w:rFonts w:ascii="Times New Roman" w:hAnsi="Times New Roman" w:cs="Times New Roman"/>
          <w:b/>
          <w:sz w:val="28"/>
          <w:szCs w:val="28"/>
          <w:lang w:eastAsia="en-US"/>
        </w:rPr>
        <w:br/>
        <w:t>(Рослесхоз)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5713B">
        <w:rPr>
          <w:rFonts w:ascii="Times New Roman" w:hAnsi="Times New Roman"/>
          <w:sz w:val="28"/>
          <w:szCs w:val="28"/>
        </w:rPr>
        <w:t>Приказ от 29.02.2012 г. № 69 «Об утверждении состава проекта освоения лесов и порядка его разработки»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5713B">
        <w:rPr>
          <w:rFonts w:ascii="Times New Roman" w:hAnsi="Times New Roman"/>
          <w:sz w:val="28"/>
          <w:szCs w:val="28"/>
        </w:rPr>
        <w:t>Приказ от 14.12.2010 г. № 485 «Об утверждении Особенностей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09.03.2011 г. № 61 «Об утверждении Перечня лесорастительных зон Российской Федерации и Перечня лесных районов Российской Федерации»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5.10.2011 г. №423 «Об утверждении типовой формы и состава лесного плана субъекта Российской Федерации, порядка его подготовки»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04.04.2012 г. № 126 «Об утверждении состава лесохозяйственных регламентов, порядка их разработки, сроков их действия и порядок внесения в них изменений»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26.08.2008 г. № 237 «Об утверждении Временных указаний по отнесению лесов к ценным лесам, эксплуатационным лесам, резервным лесам»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19.02.2008 г. № 37 «Об установлении возрастов рубок»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27.05.2011 г. № 191 «Об утверждении порядка исчисления расчетной лесосеки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01.08.2011 г. № 337 «Об утверждении Правил заготовки древесины»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19.07.2011 г. № 308 «Об утверждении правил использования лесов для выращивания посадочного материала лесных растений (саженцев, сеянцев)»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от 10.06.2011 г. № 223 «Об утверждении Правил использования лесов для строительства,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27.12.2010 г. № 515 «Об утверждении Порядка использования лесов для выполнения работ по геологическому изучению недр, для  разработки месторождений полезных ископаемых» реконструкции, эксплуатации линейных объектов»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24.01.2012 г. № 23 «Об утверждении Правил заготовки живицы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C3124" w:rsidRPr="0015713B" w:rsidRDefault="00FC3124" w:rsidP="00FC3124">
      <w:pPr>
        <w:ind w:left="-426" w:right="-57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30.05.2011 г. №194 «Об утверждении Порядка ведения государственного лесного реестра»;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15.02.2012 г. №54 «Об утверждении форм ведения государственного лесного реестра»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05.12.2011 г. № 512 «Об утверждении Правил заготовки и сбора недревесных лесных ресурсов»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05.12.2011 г. № 510 «Об утверждении Правил использования лесов для выращивания лесных плодовых, ягодных, декоративных растений, лекарственных растений»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Приказ от 05.12.2011 г. № 511 «Об утверждении Правил заготовки пищевых лесных ресурсов и сбора лекарственных растений»</w:t>
      </w:r>
      <w:r w:rsidRPr="004F52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21.02.2012 № 62 «Об утверждении правил использования лесов для осуществления рекреационной деятельности»</w:t>
      </w:r>
      <w:r w:rsidRPr="004F52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14.12.2010 г. № 485 «Об утверждении Особенностей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23.12.2011 г. № 548 «Об утверждении Правил использования лесов для осуществления научно-исследовательской деятельности, образовательной деятельности»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14.02.2012 г. № 47 «Об установлении форм отчетов об использовании, охране, защите,  воспроизводстве лесов, лесоразведении и порядка их предоставления»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10.01.2012 г. № 1 «Об утверждении Правил лесоразведения»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22.12.2011 г. № 545  «Об утверждении Порядка государственной или муниципальной экспертизы проекта освоения лесов»</w:t>
      </w:r>
      <w:r w:rsidRPr="004F52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17.01.2012 г. № 18 «О лесной декларации»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26.07.2011 г. № 318 «Об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Формы примерного договора купли-продажи лесных насаждений»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26.07.2011 г. № 319 «Об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05.12.2011 г. № 509 «Об утверждении Правил использования лесов для ведения сельского хозяйства»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05.12.2011 г. № 513 «Об утверждении перечня видов (пород) деревьев и кустарников, заготовка древесины которых не допускается»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12.12.2011 г. №517 «Об утверждении Правил использования лесов для переработки древесины и иных лесных ресурсов»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03.11.2011 г. № 471 «Об утверждении порядка ограничения пребывания граждан в лесах и въездах в них транспортных средств, проведение в лесах определенных видов работ в целях обеспечения пожарной безопасности или санитарной безопасности в лесах»</w:t>
      </w:r>
    </w:p>
    <w:p w:rsidR="00FC3124" w:rsidRPr="0015713B" w:rsidRDefault="00FC3124" w:rsidP="00FC3124">
      <w:pPr>
        <w:overflowPunct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27.04.2012 г. № 174 «Об утверждении Нормативов противопожарного обустройства лесов»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05.07.2011 г. № 287 «Об утверждении классификации природной пожарной опасности лесов и классификации природной пожарной опасности в лесах в зависимости от условий погоды»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12.12</w:t>
      </w:r>
      <w:r>
        <w:rPr>
          <w:rFonts w:ascii="Times New Roman" w:hAnsi="Times New Roman" w:cs="Times New Roman"/>
          <w:sz w:val="28"/>
          <w:szCs w:val="28"/>
          <w:lang w:eastAsia="en-US"/>
        </w:rPr>
        <w:t>.2011 г. № 516 «Об утверждении Л</w:t>
      </w:r>
      <w:r w:rsidRPr="0015713B">
        <w:rPr>
          <w:rFonts w:ascii="Times New Roman" w:hAnsi="Times New Roman" w:cs="Times New Roman"/>
          <w:sz w:val="28"/>
          <w:szCs w:val="28"/>
          <w:lang w:eastAsia="en-US"/>
        </w:rPr>
        <w:t>есоустроительной инструкции».</w:t>
      </w:r>
    </w:p>
    <w:p w:rsidR="00FC3124" w:rsidRDefault="00FC3124" w:rsidP="00FC312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13B">
        <w:rPr>
          <w:rFonts w:ascii="Times New Roman" w:hAnsi="Times New Roman" w:cs="Times New Roman"/>
          <w:sz w:val="28"/>
          <w:szCs w:val="28"/>
          <w:lang w:eastAsia="en-US"/>
        </w:rPr>
        <w:t>Приказ от 29.12.2007 г. № 523 «Об утверждении методических документов»</w:t>
      </w:r>
    </w:p>
    <w:p w:rsidR="00FC3124" w:rsidRDefault="00FC3124" w:rsidP="00FC3124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951E6" w:rsidRDefault="005E0722" w:rsidP="00B951E6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Нормативные правовые акты</w:t>
      </w:r>
      <w:r w:rsidR="00B951E6" w:rsidRPr="00B951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951E6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Республики Татарстан</w:t>
      </w:r>
    </w:p>
    <w:p w:rsidR="005E0722" w:rsidRDefault="005E0722" w:rsidP="00B951E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E0722" w:rsidRDefault="005E0722" w:rsidP="005E0722">
      <w:pPr>
        <w:ind w:left="-426" w:right="-113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48"/>
          <w:lang w:eastAsia="en-US"/>
        </w:rPr>
        <w:t>Закон Республики Татарстан</w:t>
      </w:r>
      <w:r>
        <w:rPr>
          <w:rFonts w:ascii="Times New Roman" w:hAnsi="Times New Roman" w:cs="Times New Roman"/>
          <w:sz w:val="28"/>
          <w:szCs w:val="48"/>
          <w:lang w:eastAsia="en-US"/>
        </w:rPr>
        <w:t xml:space="preserve">  от 22 мая 2008 г. № 22-ЗРТ «Об использовании лесов в Республике Татарстан»;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Указы Президента Республики Татарстан: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марта 2009  № УП-146 «Об утверждении Лесного плана Республики Татарстан»;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11.02.2011 № УП-55 «Вопросы структуры Министерства лесного хозяйства Республики Татарстан»;</w:t>
      </w:r>
    </w:p>
    <w:p w:rsidR="005E0722" w:rsidRDefault="005E0722" w:rsidP="005E0722">
      <w:pPr>
        <w:pStyle w:val="a4"/>
        <w:autoSpaceDE w:val="0"/>
        <w:autoSpaceDN w:val="0"/>
        <w:adjustRightInd w:val="0"/>
        <w:ind w:left="-42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мая 2012 г. № УП-342 «О Межведомственной комиссии по вопросам предупреждения и пресечения незаконной заготовки, транспортировки, переработки, реализации и экспорта древесины в Республике Татарстан»;</w:t>
      </w:r>
    </w:p>
    <w:p w:rsidR="005E0722" w:rsidRDefault="005E0722" w:rsidP="005E0722">
      <w:pPr>
        <w:pStyle w:val="a4"/>
        <w:autoSpaceDE w:val="0"/>
        <w:autoSpaceDN w:val="0"/>
        <w:adjustRightInd w:val="0"/>
        <w:ind w:left="-426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 24 мая 2013 г. № УП-445 «О Межведомственной  комиссии по вопросам организации взаимодействия органов исполнительной власти Республики Татарстан и территориальных органов федеральных органов исполнительной власти, осуществляющих государственный контроль (надзор), и органов местного самоуправления в Республике Татарстан»;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4 июля 2013 года № УП-594 «Об утверждении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Министерства лесного хозяйства Республики Татарстан исполнения государственной функции по федеральному государствен</w:t>
      </w:r>
      <w:r>
        <w:rPr>
          <w:rFonts w:ascii="Times New Roman" w:hAnsi="Times New Roman"/>
          <w:sz w:val="28"/>
          <w:szCs w:val="28"/>
        </w:rPr>
        <w:softHyphen/>
        <w:t xml:space="preserve">ному пожарному надзору в лесах путем проведения проверок соблюдения требований пожарной безопасности в лесах и принятия мер по результатам проверок» </w:t>
      </w:r>
      <w:r>
        <w:rPr>
          <w:rFonts w:ascii="Times New Roman" w:hAnsi="Times New Roman"/>
          <w:color w:val="000000"/>
          <w:sz w:val="28"/>
          <w:szCs w:val="28"/>
        </w:rPr>
        <w:t>(с изменения, утвержденными Указом Президента РТ от 19.12.2013 №УП-1242);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13 июля 2013 года № УП-627 «Об утверждении Административного </w:t>
      </w:r>
      <w:hyperlink r:id="rId7" w:anchor="Par3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/>
          <w:color w:val="000000"/>
          <w:sz w:val="28"/>
          <w:szCs w:val="28"/>
        </w:rPr>
        <w:t>а исполнения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законодательства  и принятия мер по результатам проверок» (с изменения, утвержденными Указом Президента РТ от 19.12.2013 №УП-1243);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26 декабря 2013 № УП-1277 «Об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 в пределах земель лесного фонда  лесных участков в аренду без проведения аукциона»;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27 декабря 2013 № УП-1291 «Об утверждении Административного регламента предоставления Министерством лесного хозяйства Республики Татарстан государственной услуги «Проведение государственной экспертизы проекта освоения лесов»;</w:t>
      </w:r>
    </w:p>
    <w:p w:rsidR="005E0722" w:rsidRPr="005E0722" w:rsidRDefault="0056267B" w:rsidP="005E0722">
      <w:pPr>
        <w:ind w:left="-426" w:firstLine="426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8" w:history="1">
        <w:r w:rsidR="005E0722" w:rsidRPr="005E07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Постановления Кабинета Министров Республики Татарстан:</w:t>
        </w:r>
      </w:hyperlink>
    </w:p>
    <w:p w:rsidR="005E0722" w:rsidRPr="005E0722" w:rsidRDefault="0056267B" w:rsidP="005E072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0722" w:rsidRPr="005E0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12.02.2007  № 38 «Вопросы Министерства лесного хозяйства Республики Татарстан</w:t>
        </w:r>
      </w:hyperlink>
      <w:r w:rsidR="005E0722" w:rsidRPr="005E0722">
        <w:rPr>
          <w:rFonts w:ascii="Times New Roman" w:hAnsi="Times New Roman" w:cs="Times New Roman"/>
          <w:sz w:val="28"/>
          <w:szCs w:val="28"/>
        </w:rPr>
        <w:t>».</w:t>
      </w:r>
    </w:p>
    <w:p w:rsidR="005E0722" w:rsidRPr="005E0722" w:rsidRDefault="0056267B" w:rsidP="005E0722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5E0722" w:rsidRPr="005E0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27.07.2007  № 332 «О мерах по реформированию органов Управления лесным хозяйством Республики Татарстан»</w:t>
        </w:r>
      </w:hyperlink>
      <w:r w:rsidR="005E0722" w:rsidRPr="005E0722">
        <w:rPr>
          <w:rFonts w:ascii="Times New Roman" w:hAnsi="Times New Roman" w:cs="Times New Roman"/>
          <w:sz w:val="28"/>
          <w:szCs w:val="28"/>
        </w:rPr>
        <w:t>;</w:t>
      </w:r>
    </w:p>
    <w:p w:rsidR="005E0722" w:rsidRPr="005E0722" w:rsidRDefault="005E0722" w:rsidP="005E072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5E0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13.08.2007  № 385 «О служебном удостоверении государственного лесного инспектора Республики Татарстан»</w:t>
        </w:r>
      </w:hyperlink>
      <w:r w:rsidRPr="005E0722">
        <w:rPr>
          <w:rFonts w:ascii="Times New Roman" w:hAnsi="Times New Roman" w:cs="Times New Roman"/>
          <w:sz w:val="28"/>
          <w:szCs w:val="28"/>
        </w:rPr>
        <w:t>.</w:t>
      </w:r>
    </w:p>
    <w:p w:rsidR="005E0722" w:rsidRDefault="005E0722" w:rsidP="005E072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10.02.2010  № 61 «Об утверждении Стратегии развития лесного хозяйства Республики Татарстан на период до 2018 года».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12.11.2010 № 893 "Об утверждении Перечня должностных лиц, осуществляющих государственный лесной контроль и надзор, пожарный надзор в лесах"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6.06.2011   №  455 «О государственном учреждении Республики Татарстан «Лесопожарный центр»;</w:t>
      </w:r>
    </w:p>
    <w:p w:rsidR="005E0722" w:rsidRDefault="005E0722" w:rsidP="005E0722">
      <w:pPr>
        <w:autoSpaceDE w:val="0"/>
        <w:autoSpaceDN w:val="0"/>
        <w:adjustRightInd w:val="0"/>
        <w:ind w:left="-426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 25.04. 2013 №  281 «О мерах по охране лесов от пожаров в 2013 году»;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27.03.2013  № 207 «О создании государственного бюджетного учреждения Республики Татарстан «Алабугалес»,  </w:t>
      </w:r>
    </w:p>
    <w:p w:rsidR="005E0722" w:rsidRDefault="005E0722" w:rsidP="005E0722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30.07.2013 № 531 "Об утверждении Государственной программы «Развитие лесного хозяйства Республики Татарстан на 2014-2020 годы»;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19.08.2013 № 577 «О создании открытого акционерного общества «Лесная транспортная компания»; 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28.08.2013 № 609 «О реорганизации государственного бюджетного учреждения Республики Татарстан «Учебно-опытный Пригородный лесхоз»,  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11.11.2013 № 868 «О создании государственного бюджетного учреждения Республики Татарстан «Лениногорсклес»,  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27.09.2013 № 685 «О создании государственного бюджетного учреждения Республики Татарстан «Азнакаеволес»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23.11.2013 № 916 «О создании государственного бюджетного учреждения Республики Татарстан «Билярский лес»,  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25.11.2013 № 921 «О создании государственного бюджетного учреждения Республики Татарстан «Агрызский лес»;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25.11.2013 № 922 «О создании государственного бюджетного учреждения Республики Татарстан «Камский лес»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20.12.2013 № 1018 «О создании государственного казенного учреждения Республики Татарстан «Лубянское лесничество».</w:t>
      </w:r>
    </w:p>
    <w:p w:rsidR="005E0722" w:rsidRDefault="005E0722" w:rsidP="005E0722">
      <w:pPr>
        <w:autoSpaceDE w:val="0"/>
        <w:autoSpaceDN w:val="0"/>
        <w:adjustRightInd w:val="0"/>
        <w:ind w:left="-567"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Приказы Министерства лесного хозяйства Республики Татарстан: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августа 2013 г. № 424-осн «Об образовании экспертной комиссии Министерства лесного хозяйства Республики Татарстан по проведению государственной экспертизы проекта освоения лесов»;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июня 2013 г. № 376-осн "Об утверждении Административного регламента исполнения Министерством лесного хозяйства Республики Татарстан государственной функции по осуществлению регионального государственного надзора в области охраны и использования особо охраняемых природных территорий"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августа 2012 г. № 407-осн «Об утверждении Административного регламента предоставления Министерством лесного хозяйства Республики Татарстан государственной услуги по выдаче разрешения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Татарстан»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 6 августа 2012 г. № 400-осн "Об утверждении Административного регламента предоставления государственной услуги по выдаче разрешений на оборот объектов животного мира, занесенных в Красную книгу Республики Татарстан"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августа 2012 г. № 396-осн «Об утверждении Административного регламента предоставления государственной услуги по выдаче разрешения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Татарстан»; 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августа 2012 г. № 395-осн «Об утверждении Административного регламента предоставления государственной услуги по определению санитарного и лесопатологического состояния лесных насаждений, по выявлению очагов вредителей и болезней леса и выдаче разрешения на сплошную или выборочную санитарную рубку лесных насаждений на лесных участках, находящихся в собственности Республики Татарстан»;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августа 2012 г. № 394-осн «Об утверждении Административного регламента предоставления государственной услуги по выдаче разрешений на оборот объектов растительного мира, занесенных в Красную книгу Республики Татарстан»; 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октября 2011 г. № 462-осн «Об образовании Комиссии Министерства лесного хозяйства Республики Татарстан по проведению аукционов по продаже права на заключение договора купли-продажи лесных насаждений, расположенных на землях, находящихся в государственной собственности»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сентября 2011 г. № 437-осн «Об утверждении Перечня должностных лиц государственных казенных учреждений Республики Татарстан - лесничеств, подведомственных Министерству лесного хозяйства Республики Татарстан, осуществляющих федеральный государственный лесной надзор (лесная охрана), федеральный государственный пожарный надзор в лесах»; 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июля 2010 г. № 269-осн «Об утверждении Порядка рассмотрения документов о выдаче согласия на сделки с арендованными лесными участками или арендными правами»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марта 2013 г. № 254-осн «Об утверждении и применении унифицированных форм договоров аренды, постоянного (бессрочного) пользования, безвозмездного срочного пользования лесными участками»; 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2011 г. № 627/1-осн «О Комиссии при министре лесного хозяйства Республики Татарстан по противодействию коррупции»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декабря 2011 г. № 606-осн «Об утверждении Комплексной антикоррупционной программы Министерства лесного хозяйства Республики Татарстан на 2012-2014 годы» (с изменениями и дополнениями);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декабря 2011 г. № 600-осн «Об утверждении Порядка осуществления Государственными казенными учреждениями Республики Татарстан - лесничествами контроля выполнения договорных обязательств в части целевого использования гражданами древесины, полученной по договорам купли-продажи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>лесных насаждений в целях строительства (ремонта или реконструкции) домов, надворных построек»;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июля 2011 г. № 310-осн «О Научно-техническом совете Министерства лесного хозяйства Республики Татарстан» (с изменениями и дополнениями); </w:t>
      </w:r>
    </w:p>
    <w:p w:rsidR="005E0722" w:rsidRDefault="005E0722" w:rsidP="005E07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2013 г. № 366-осн "О признании утратившим силу приказа Министерства лесного хозяйства Республики Татарстан от 22 мая 2012 года N 261-осн "Об утверждении Административного регламента предоставления государственной услуги по рассмотрению обращений граждан Министерством лесного хозяйства Республики Татарстан"</w:t>
      </w:r>
    </w:p>
    <w:p w:rsidR="00FC3124" w:rsidRDefault="00FC3124" w:rsidP="00FC3124">
      <w:pPr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A28" w:rsidRDefault="002B6A28"/>
    <w:sectPr w:rsidR="002B6A28" w:rsidSect="00B951E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AB" w:rsidRDefault="002424AB" w:rsidP="00B951E6">
      <w:r>
        <w:separator/>
      </w:r>
    </w:p>
  </w:endnote>
  <w:endnote w:type="continuationSeparator" w:id="1">
    <w:p w:rsidR="002424AB" w:rsidRDefault="002424AB" w:rsidP="00B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AB" w:rsidRDefault="002424AB" w:rsidP="00B951E6">
      <w:r>
        <w:separator/>
      </w:r>
    </w:p>
  </w:footnote>
  <w:footnote w:type="continuationSeparator" w:id="1">
    <w:p w:rsidR="002424AB" w:rsidRDefault="002424AB" w:rsidP="00B9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797"/>
      <w:docPartObj>
        <w:docPartGallery w:val="Page Numbers (Top of Page)"/>
        <w:docPartUnique/>
      </w:docPartObj>
    </w:sdtPr>
    <w:sdtContent>
      <w:p w:rsidR="00B951E6" w:rsidRDefault="00B951E6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951E6" w:rsidRDefault="00B951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0B9"/>
    <w:multiLevelType w:val="hybridMultilevel"/>
    <w:tmpl w:val="5100CCE2"/>
    <w:lvl w:ilvl="0" w:tplc="3F7A7686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24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4AB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417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267B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722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6C4E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1E6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363F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124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24"/>
    <w:pPr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Регламент"/>
    <w:basedOn w:val="a"/>
    <w:link w:val="20"/>
    <w:qFormat/>
    <w:rsid w:val="00FC3124"/>
    <w:pPr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2 Регламент Знак"/>
    <w:link w:val="2"/>
    <w:rsid w:val="00FC3124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FC312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E0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1E6"/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5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1E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\\server\&#1054;&#1090;&#1076;&#1077;&#1083;&#1099;\11\&#1060;&#1086;&#1088;&#1091;&#1084;&#1050;&#1072;&#1079;&#1072;&#1085;&#1100;&#1051;&#1077;&#1089;&#1063;&#1077;&#1083;&#1086;&#1074;&#1077;&#1082;2010\&#1053;&#1086;&#1088;&#1084;&#1072;&#1090;&#1080;&#1074;&#1085;&#1099;&#1077;%20&#1072;&#1082;&#1090;&#1099;.chm::/3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..\..\Marina.Zayceva\Desktop\&#1040;&#1076;&#1084;&#1080;&#1085;&#1080;&#1089;&#1090;&#1088;&#1072;&#1090;&#1080;&#1074;&#1085;&#1099;&#1077;%20&#1088;&#1077;&#1075;&#1083;&#1072;&#1084;&#1077;&#1085;&#1090;&#1099;\&#1055;&#1086;&#1078;&#1072;&#1088;&#1085;&#1099;&#1081;%20&#1085;&#1072;&#1076;&#1079;&#1086;&#1088;\&#1052;&#1080;&#1085;&#1080;&#1089;&#1090;&#1088;&#1091;%20&#1101;&#1082;&#1086;&#1085;&#1086;&#1084;&#1080;&#1082;&#1080;%20&#1087;&#1086;%20&#1072;&#1076;&#1084;&#1088;&#1077;&#1075;&#1083;&#1072;&#1084;&#1077;&#1085;&#1090;&#1091;%20&#1087;&#1086;&#1078;&#1072;&#1088;&#1085;&#1099;&#1081;%20&#1085;&#1072;&#1076;&#1079;&#1086;&#1088;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k:@MSITStore:\\server\&#1054;&#1090;&#1076;&#1077;&#1083;&#1099;\11\&#1060;&#1086;&#1088;&#1091;&#1084;&#1050;&#1072;&#1079;&#1072;&#1085;&#1100;&#1051;&#1077;&#1089;&#1063;&#1077;&#1083;&#1086;&#1074;&#1077;&#1082;2010\&#1053;&#1086;&#1088;&#1084;&#1072;&#1090;&#1080;&#1074;&#1085;&#1099;&#1077;%20&#1072;&#1082;&#1090;&#1099;.chm::/385r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k:@MSITStore:\\server\&#1054;&#1090;&#1076;&#1077;&#1083;&#1099;\11\&#1060;&#1086;&#1088;&#1091;&#1084;&#1050;&#1072;&#1079;&#1072;&#1085;&#1100;&#1051;&#1077;&#1089;&#1063;&#1077;&#1083;&#1086;&#1074;&#1077;&#1082;2010\&#1053;&#1086;&#1088;&#1084;&#1072;&#1090;&#1080;&#1074;&#1085;&#1099;&#1077;%20&#1072;&#1082;&#1090;&#1099;.chm::/33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k:@MSITStore:\\server\&#1054;&#1090;&#1076;&#1077;&#1083;&#1099;\11\&#1060;&#1086;&#1088;&#1091;&#1084;&#1050;&#1072;&#1079;&#1072;&#1085;&#1100;&#1051;&#1077;&#1089;&#1063;&#1077;&#1083;&#1086;&#1074;&#1077;&#1082;2010\&#1053;&#1086;&#1088;&#1084;&#1072;&#1090;&#1080;&#1074;&#1085;&#1099;&#1077;%20&#1072;&#1082;&#1090;&#1099;.chm::/3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cp:lastPrinted>2014-01-31T13:57:00Z</cp:lastPrinted>
  <dcterms:created xsi:type="dcterms:W3CDTF">2014-01-31T09:17:00Z</dcterms:created>
  <dcterms:modified xsi:type="dcterms:W3CDTF">2014-02-06T05:53:00Z</dcterms:modified>
</cp:coreProperties>
</file>