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88" w:rsidRDefault="008D4E88" w:rsidP="008D4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88"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proofErr w:type="spellStart"/>
      <w:r w:rsidRPr="008D4E88">
        <w:rPr>
          <w:rFonts w:ascii="Times New Roman" w:hAnsi="Times New Roman" w:cs="Times New Roman"/>
          <w:b/>
          <w:sz w:val="28"/>
          <w:szCs w:val="28"/>
        </w:rPr>
        <w:t>Будуев</w:t>
      </w:r>
      <w:proofErr w:type="spellEnd"/>
      <w:r w:rsidRPr="008D4E88">
        <w:rPr>
          <w:rFonts w:ascii="Times New Roman" w:hAnsi="Times New Roman" w:cs="Times New Roman"/>
          <w:b/>
          <w:sz w:val="28"/>
          <w:szCs w:val="28"/>
        </w:rPr>
        <w:t xml:space="preserve"> ознакомился с результатами </w:t>
      </w:r>
    </w:p>
    <w:p w:rsidR="008D4E88" w:rsidRDefault="008D4E88" w:rsidP="008D4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88">
        <w:rPr>
          <w:rFonts w:ascii="Times New Roman" w:hAnsi="Times New Roman" w:cs="Times New Roman"/>
          <w:b/>
          <w:sz w:val="28"/>
          <w:szCs w:val="28"/>
        </w:rPr>
        <w:t xml:space="preserve">проведенных работ по лесовосстановлению </w:t>
      </w:r>
    </w:p>
    <w:p w:rsidR="008D4E88" w:rsidRDefault="008D4E88" w:rsidP="008D4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88">
        <w:rPr>
          <w:rFonts w:ascii="Times New Roman" w:hAnsi="Times New Roman" w:cs="Times New Roman"/>
          <w:b/>
          <w:sz w:val="28"/>
          <w:szCs w:val="28"/>
        </w:rPr>
        <w:t>в рамках регионального проекта «Сохранение лесов»</w:t>
      </w:r>
    </w:p>
    <w:p w:rsidR="008D4E88" w:rsidRPr="008D4E88" w:rsidRDefault="008D4E88" w:rsidP="008D4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E88" w:rsidRPr="008D4E88" w:rsidRDefault="008D4E88" w:rsidP="008D4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88">
        <w:rPr>
          <w:rFonts w:ascii="Times New Roman" w:hAnsi="Times New Roman" w:cs="Times New Roman"/>
          <w:sz w:val="28"/>
          <w:szCs w:val="28"/>
        </w:rPr>
        <w:t>24.06.2019.</w:t>
      </w:r>
    </w:p>
    <w:p w:rsidR="008D4E88" w:rsidRPr="008D4E88" w:rsidRDefault="008D4E88" w:rsidP="008D4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88">
        <w:rPr>
          <w:rFonts w:ascii="Times New Roman" w:hAnsi="Times New Roman" w:cs="Times New Roman"/>
          <w:sz w:val="28"/>
          <w:szCs w:val="28"/>
        </w:rPr>
        <w:t xml:space="preserve">Вчера, 23 июня, в Республику Татарстан прибыл с рабочим визитом заместитель председателя Комитета Государственной Думы ФС РФ по природным ресурсам, собственности и земельным отношениям Николай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Будуев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>. Он ознакомился с деятельностью Министерства лесного хозяйства РТ и работой Лесного селекционно-семеноводческого центра в пос. Лесхоз Сабинского муниципального района.</w:t>
      </w:r>
    </w:p>
    <w:p w:rsidR="008D4E88" w:rsidRPr="008D4E88" w:rsidRDefault="008D4E88" w:rsidP="008D4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88">
        <w:rPr>
          <w:rFonts w:ascii="Times New Roman" w:hAnsi="Times New Roman" w:cs="Times New Roman"/>
          <w:sz w:val="28"/>
          <w:szCs w:val="28"/>
        </w:rPr>
        <w:t xml:space="preserve">Сегодня Николай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Будуев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посетил квартал 59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Столбищенского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участкового лесничества ГКУ РТ «Пригородное лесничество», где оценил результаты проведенных работ по лесовосстановлению в рамках регионального проекта «Сохранение лесов в Республике Татарстан» национального проекта «Экология». В составе делегации также были министр лесного хозяйства РТ Равиль Кузюров, депутат Государственного Совета РТ Ринат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Гайзатуллин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D4E88" w:rsidRPr="008D4E88" w:rsidRDefault="008D4E88" w:rsidP="008D4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88">
        <w:rPr>
          <w:rFonts w:ascii="Times New Roman" w:hAnsi="Times New Roman" w:cs="Times New Roman"/>
          <w:sz w:val="28"/>
          <w:szCs w:val="28"/>
        </w:rPr>
        <w:t xml:space="preserve">Первый заместитель министра лесного хозяйства РТ Ильгизар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рассказал, что данный лесной участок был поврежден ураганом 30 мая 2018 года. Общая площадь повреждений составила 14,7 га. Осенью прошлого года сотрудниками ГБУ РТ «Учебно-опытный Пригородный лесхоз» были проведены работы по уборке буреломной древесины и корчевке пней.</w:t>
      </w:r>
    </w:p>
    <w:p w:rsidR="008D4E88" w:rsidRPr="008D4E88" w:rsidRDefault="008D4E88" w:rsidP="008D4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88">
        <w:rPr>
          <w:rFonts w:ascii="Times New Roman" w:hAnsi="Times New Roman" w:cs="Times New Roman"/>
          <w:sz w:val="28"/>
          <w:szCs w:val="28"/>
        </w:rPr>
        <w:t xml:space="preserve">«Весной этого года здесь было выполнено искусственное лесовосстановление. Всего было посажено 15 тысяч штук сеянцев ели европейской и лиственницы сибирской на площади 4,5 гектаров», – добавил Ильгизар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>.</w:t>
      </w:r>
    </w:p>
    <w:p w:rsidR="008D4E88" w:rsidRPr="008D4E88" w:rsidRDefault="008D4E88" w:rsidP="008D4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88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8D4E88">
        <w:rPr>
          <w:rFonts w:ascii="Times New Roman" w:hAnsi="Times New Roman" w:cs="Times New Roman"/>
          <w:sz w:val="28"/>
          <w:szCs w:val="28"/>
        </w:rPr>
        <w:t>Будуев</w:t>
      </w:r>
      <w:proofErr w:type="spellEnd"/>
      <w:r w:rsidRPr="008D4E88">
        <w:rPr>
          <w:rFonts w:ascii="Times New Roman" w:hAnsi="Times New Roman" w:cs="Times New Roman"/>
          <w:sz w:val="28"/>
          <w:szCs w:val="28"/>
        </w:rPr>
        <w:t xml:space="preserve"> дал положительную оценку проведенным работам по лесовосстановлению. Он отметил, что в Татарстане уделяется особое внимание развитию лесного хозяйства и охране лесов от пожаров.</w:t>
      </w:r>
    </w:p>
    <w:p w:rsidR="002F4450" w:rsidRPr="008D4E88" w:rsidRDefault="008D4E88" w:rsidP="008D4E8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8D4E88">
        <w:rPr>
          <w:rFonts w:ascii="Times New Roman" w:hAnsi="Times New Roman" w:cs="Times New Roman"/>
          <w:b/>
          <w:i/>
          <w:sz w:val="28"/>
          <w:szCs w:val="28"/>
        </w:rPr>
        <w:t>Для справки.</w:t>
      </w:r>
      <w:r w:rsidRPr="008D4E88">
        <w:rPr>
          <w:rFonts w:ascii="Times New Roman" w:hAnsi="Times New Roman" w:cs="Times New Roman"/>
          <w:i/>
          <w:sz w:val="28"/>
          <w:szCs w:val="28"/>
        </w:rPr>
        <w:t xml:space="preserve"> В Республике Татарстан по состоянию на 24.06.2019 лесовосстановительные работы проведены на площади 2315 га. В частности, в республике завершены работы по посадке лесных культур на площади 1729 га, лесоразведению на 166 га и комбинированному лесовосстановлению на 34 га. В настоящее время проводятся мероприятия по содействию естественному возобновлению леса.</w:t>
      </w:r>
      <w:bookmarkEnd w:id="0"/>
    </w:p>
    <w:sectPr w:rsidR="002F4450" w:rsidRPr="008D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87"/>
    <w:rsid w:val="002F4450"/>
    <w:rsid w:val="00691387"/>
    <w:rsid w:val="008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56D4"/>
  <w15:chartTrackingRefBased/>
  <w15:docId w15:val="{5C387C59-3A73-4EE9-9FED-69988724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2</cp:revision>
  <dcterms:created xsi:type="dcterms:W3CDTF">2019-07-16T14:48:00Z</dcterms:created>
  <dcterms:modified xsi:type="dcterms:W3CDTF">2019-07-16T14:49:00Z</dcterms:modified>
</cp:coreProperties>
</file>