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E09" w:rsidRDefault="009C7E09" w:rsidP="009C7E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9C7E09">
        <w:rPr>
          <w:rFonts w:ascii="Times New Roman" w:hAnsi="Times New Roman" w:cs="Times New Roman"/>
          <w:b/>
          <w:bCs/>
          <w:sz w:val="28"/>
          <w:szCs w:val="28"/>
        </w:rPr>
        <w:t>В Доме Правительства РТ</w:t>
      </w:r>
    </w:p>
    <w:p w:rsidR="009C7E09" w:rsidRDefault="009C7E09" w:rsidP="009C7E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E09">
        <w:rPr>
          <w:rFonts w:ascii="Times New Roman" w:hAnsi="Times New Roman" w:cs="Times New Roman"/>
          <w:b/>
          <w:bCs/>
          <w:sz w:val="28"/>
          <w:szCs w:val="28"/>
        </w:rPr>
        <w:t>прошел брифинг о ходе реализации</w:t>
      </w:r>
    </w:p>
    <w:p w:rsidR="009C7E09" w:rsidRDefault="009C7E09" w:rsidP="009C7E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E09">
        <w:rPr>
          <w:rFonts w:ascii="Times New Roman" w:hAnsi="Times New Roman" w:cs="Times New Roman"/>
          <w:b/>
          <w:bCs/>
          <w:sz w:val="28"/>
          <w:szCs w:val="28"/>
        </w:rPr>
        <w:t>регионального проекта «Сохранение лесов»</w:t>
      </w:r>
    </w:p>
    <w:p w:rsidR="009C7E09" w:rsidRDefault="009C7E09" w:rsidP="009C7E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E09">
        <w:rPr>
          <w:rFonts w:ascii="Times New Roman" w:hAnsi="Times New Roman" w:cs="Times New Roman"/>
          <w:b/>
          <w:bCs/>
          <w:sz w:val="28"/>
          <w:szCs w:val="28"/>
        </w:rPr>
        <w:t>и предстоящих республиканских природоохранных акциях</w:t>
      </w:r>
    </w:p>
    <w:bookmarkEnd w:id="0"/>
    <w:p w:rsidR="009C7E09" w:rsidRPr="009C7E09" w:rsidRDefault="009C7E09" w:rsidP="009C7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7E09" w:rsidRPr="009C7E09" w:rsidRDefault="009C7E09" w:rsidP="009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10.09.</w:t>
      </w:r>
      <w:r w:rsidRPr="009C7E09">
        <w:rPr>
          <w:rFonts w:ascii="Times New Roman" w:hAnsi="Times New Roman" w:cs="Times New Roman"/>
          <w:sz w:val="28"/>
          <w:szCs w:val="28"/>
        </w:rPr>
        <w:t xml:space="preserve">2019 </w:t>
      </w:r>
    </w:p>
    <w:p w:rsidR="009C7E09" w:rsidRPr="009C7E09" w:rsidRDefault="009C7E09" w:rsidP="009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E09" w:rsidRPr="009C7E09" w:rsidRDefault="009C7E09" w:rsidP="009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09">
        <w:rPr>
          <w:rFonts w:ascii="Times New Roman" w:hAnsi="Times New Roman" w:cs="Times New Roman"/>
          <w:sz w:val="28"/>
          <w:szCs w:val="28"/>
        </w:rPr>
        <w:t xml:space="preserve">Сегодня в Доме Правительства РТ состоялся брифинг с участием министра лесного хозяйства Республики Татарстан Равиля </w:t>
      </w:r>
      <w:proofErr w:type="spellStart"/>
      <w:r w:rsidRPr="009C7E09">
        <w:rPr>
          <w:rFonts w:ascii="Times New Roman" w:hAnsi="Times New Roman" w:cs="Times New Roman"/>
          <w:sz w:val="28"/>
          <w:szCs w:val="28"/>
        </w:rPr>
        <w:t>Кузюрова</w:t>
      </w:r>
      <w:proofErr w:type="spellEnd"/>
      <w:r w:rsidRPr="009C7E09">
        <w:rPr>
          <w:rFonts w:ascii="Times New Roman" w:hAnsi="Times New Roman" w:cs="Times New Roman"/>
          <w:sz w:val="28"/>
          <w:szCs w:val="28"/>
        </w:rPr>
        <w:t>. На нем глава Минлесхоза РТ рассказал о ходе реализации регионального проекта «Сохранение лесов в Республике Татарстан» в рамках национального проекта «Экология» и предстоящих республиканских природоохранных акциях «Чистые леса Татарстана» и «Неделя леса – 2019».</w:t>
      </w:r>
    </w:p>
    <w:p w:rsidR="009C7E09" w:rsidRPr="009C7E09" w:rsidRDefault="009C7E09" w:rsidP="009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09">
        <w:rPr>
          <w:rFonts w:ascii="Times New Roman" w:hAnsi="Times New Roman" w:cs="Times New Roman"/>
          <w:sz w:val="28"/>
          <w:szCs w:val="28"/>
        </w:rPr>
        <w:t>«Реализация регионального проекта включает в себя достижение двух целевых индикаторов. Первый показатель – это «отношение лесовосстановления и лесоразведения к площади вырубленных и погибших лесных насаждений». Проектное значение показателя на 2019 год составляет 62%. К 2024 году он должен достигнуть 100%», – сообщил Равиль Кузюров.</w:t>
      </w:r>
    </w:p>
    <w:p w:rsidR="009C7E09" w:rsidRPr="009C7E09" w:rsidRDefault="009C7E09" w:rsidP="009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09">
        <w:rPr>
          <w:rFonts w:ascii="Times New Roman" w:hAnsi="Times New Roman" w:cs="Times New Roman"/>
          <w:sz w:val="28"/>
          <w:szCs w:val="28"/>
        </w:rPr>
        <w:t xml:space="preserve">По словам министра, в текущем году работы по лесовосстановлению и лесоразведению были проведены на площади 2471 га, в </w:t>
      </w:r>
      <w:proofErr w:type="spellStart"/>
      <w:r w:rsidRPr="009C7E0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C7E09">
        <w:rPr>
          <w:rFonts w:ascii="Times New Roman" w:hAnsi="Times New Roman" w:cs="Times New Roman"/>
          <w:sz w:val="28"/>
          <w:szCs w:val="28"/>
        </w:rPr>
        <w:t>. мероприятия по искусственному лесовосстановлению – на площади 1729 га, комбинированному лесовосстановлению – 34 га, содействию естественному лесовосстановлению – 542 га, лесоразведению – 165,7 га.</w:t>
      </w:r>
    </w:p>
    <w:p w:rsidR="009C7E09" w:rsidRPr="009C7E09" w:rsidRDefault="009C7E09" w:rsidP="009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09">
        <w:rPr>
          <w:rFonts w:ascii="Times New Roman" w:hAnsi="Times New Roman" w:cs="Times New Roman"/>
          <w:sz w:val="28"/>
          <w:szCs w:val="28"/>
        </w:rPr>
        <w:t>«Таким образом, на сегодняшний день отношение площади лесовосстановления и лесоразведения к площади вырубленных и погибших лесных насаждений составляет 66%», – отметил глава Минлесхоза РТ.</w:t>
      </w:r>
    </w:p>
    <w:p w:rsidR="009C7E09" w:rsidRPr="009C7E09" w:rsidRDefault="009C7E09" w:rsidP="009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09">
        <w:rPr>
          <w:rFonts w:ascii="Times New Roman" w:hAnsi="Times New Roman" w:cs="Times New Roman"/>
          <w:sz w:val="28"/>
          <w:szCs w:val="28"/>
        </w:rPr>
        <w:t xml:space="preserve">Для проведения работ в следующем году выращен 31 млн. штук стандартного посадочного материала, в </w:t>
      </w:r>
      <w:proofErr w:type="spellStart"/>
      <w:r w:rsidRPr="009C7E0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C7E09">
        <w:rPr>
          <w:rFonts w:ascii="Times New Roman" w:hAnsi="Times New Roman" w:cs="Times New Roman"/>
          <w:sz w:val="28"/>
          <w:szCs w:val="28"/>
        </w:rPr>
        <w:t>. силами Лесного селекционно-семеноводческого центра Республики Татарстан – 12 млн. штук с закрытой корневой системой. Также лесоводами планируется заготовить более 11,4 тыс. кг семян основных лесообразующих пород. На сегодняшний день собрано 879 кг семян (8% от плана).</w:t>
      </w:r>
    </w:p>
    <w:p w:rsidR="009C7E09" w:rsidRPr="009C7E09" w:rsidRDefault="009C7E09" w:rsidP="009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09">
        <w:rPr>
          <w:rFonts w:ascii="Times New Roman" w:hAnsi="Times New Roman" w:cs="Times New Roman"/>
          <w:sz w:val="28"/>
          <w:szCs w:val="28"/>
        </w:rPr>
        <w:t>«Второй показатель называется «ущерб от лесных пожаров по годам». Он не установлен в числовом значении в связи с тем, что является результатом стихийного, непрогнозируемого природного явления. В этом году пожароопасный сезон в республике стартовал с 15 апреля, – сказал Равиль Кузюров. – Нам удалось пройти самые жаркие и опасные месяцы – май и июнь – без чрезвычайных ситуаций. Тем не менее, мы и сейчас держим ситуацию на контроле».</w:t>
      </w:r>
    </w:p>
    <w:p w:rsidR="009C7E09" w:rsidRPr="009C7E09" w:rsidRDefault="009C7E09" w:rsidP="009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09">
        <w:rPr>
          <w:rFonts w:ascii="Times New Roman" w:hAnsi="Times New Roman" w:cs="Times New Roman"/>
          <w:sz w:val="28"/>
          <w:szCs w:val="28"/>
        </w:rPr>
        <w:t xml:space="preserve">В целях обнаружения и тушения лесных пожаров на территории лесного фонда в Татарстане действуют 18 пожарно-химических станций II типа при лесхозах и 5 пожарно-химических станций III типа при ГБУ РТ «Лесопожарный центр». В планах на текущий год – создание и укомплектование новых двух ПХС II типа на территории Нижнекамского и </w:t>
      </w:r>
      <w:proofErr w:type="spellStart"/>
      <w:r w:rsidRPr="009C7E09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9C7E09">
        <w:rPr>
          <w:rFonts w:ascii="Times New Roman" w:hAnsi="Times New Roman" w:cs="Times New Roman"/>
          <w:sz w:val="28"/>
          <w:szCs w:val="28"/>
        </w:rPr>
        <w:t xml:space="preserve"> муниципальных районов.</w:t>
      </w:r>
    </w:p>
    <w:p w:rsidR="009C7E09" w:rsidRPr="009C7E09" w:rsidRDefault="009C7E09" w:rsidP="009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09"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регионального проекта в 2019 году в Татарстане закупят 56 единиц специализированной лесохозяйственной и </w:t>
      </w:r>
      <w:proofErr w:type="spellStart"/>
      <w:r w:rsidRPr="009C7E09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Pr="009C7E09">
        <w:rPr>
          <w:rFonts w:ascii="Times New Roman" w:hAnsi="Times New Roman" w:cs="Times New Roman"/>
          <w:sz w:val="28"/>
          <w:szCs w:val="28"/>
        </w:rPr>
        <w:t xml:space="preserve"> техники и другого оборудования на общую сумму 83,7 млн. рублей. Это 15 единиц </w:t>
      </w:r>
      <w:proofErr w:type="spellStart"/>
      <w:r w:rsidRPr="009C7E09">
        <w:rPr>
          <w:rFonts w:ascii="Times New Roman" w:hAnsi="Times New Roman" w:cs="Times New Roman"/>
          <w:sz w:val="28"/>
          <w:szCs w:val="28"/>
        </w:rPr>
        <w:t>лесокультурной</w:t>
      </w:r>
      <w:proofErr w:type="spellEnd"/>
      <w:r w:rsidRPr="009C7E09">
        <w:rPr>
          <w:rFonts w:ascii="Times New Roman" w:hAnsi="Times New Roman" w:cs="Times New Roman"/>
          <w:sz w:val="28"/>
          <w:szCs w:val="28"/>
        </w:rPr>
        <w:t xml:space="preserve"> техники (10 лесопосадочных машин, 3 культиватора, 2 лесных плуга) и 41 единица </w:t>
      </w:r>
      <w:proofErr w:type="spellStart"/>
      <w:r w:rsidRPr="009C7E09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Pr="009C7E09">
        <w:rPr>
          <w:rFonts w:ascii="Times New Roman" w:hAnsi="Times New Roman" w:cs="Times New Roman"/>
          <w:sz w:val="28"/>
          <w:szCs w:val="28"/>
        </w:rPr>
        <w:t xml:space="preserve"> (13 пожарных автоцистерн, 2 бульдозера, 4 универсальных </w:t>
      </w:r>
      <w:proofErr w:type="spellStart"/>
      <w:r w:rsidRPr="009C7E09">
        <w:rPr>
          <w:rFonts w:ascii="Times New Roman" w:hAnsi="Times New Roman" w:cs="Times New Roman"/>
          <w:sz w:val="28"/>
          <w:szCs w:val="28"/>
        </w:rPr>
        <w:t>лесопожарных</w:t>
      </w:r>
      <w:proofErr w:type="spellEnd"/>
      <w:r w:rsidRPr="009C7E09">
        <w:rPr>
          <w:rFonts w:ascii="Times New Roman" w:hAnsi="Times New Roman" w:cs="Times New Roman"/>
          <w:sz w:val="28"/>
          <w:szCs w:val="28"/>
        </w:rPr>
        <w:t xml:space="preserve"> комплекса, 3 вахтовых автомобиля УАЗ, 4 малых </w:t>
      </w:r>
      <w:proofErr w:type="spellStart"/>
      <w:r w:rsidRPr="009C7E09">
        <w:rPr>
          <w:rFonts w:ascii="Times New Roman" w:hAnsi="Times New Roman" w:cs="Times New Roman"/>
          <w:sz w:val="28"/>
          <w:szCs w:val="28"/>
        </w:rPr>
        <w:t>лесопатрульных</w:t>
      </w:r>
      <w:proofErr w:type="spellEnd"/>
      <w:r w:rsidRPr="009C7E09">
        <w:rPr>
          <w:rFonts w:ascii="Times New Roman" w:hAnsi="Times New Roman" w:cs="Times New Roman"/>
          <w:sz w:val="28"/>
          <w:szCs w:val="28"/>
        </w:rPr>
        <w:t xml:space="preserve"> комплекса УАЗ, 15 мотопомп).</w:t>
      </w:r>
    </w:p>
    <w:p w:rsidR="009C7E09" w:rsidRPr="009C7E09" w:rsidRDefault="009C7E09" w:rsidP="009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09">
        <w:rPr>
          <w:rFonts w:ascii="Times New Roman" w:hAnsi="Times New Roman" w:cs="Times New Roman"/>
          <w:sz w:val="28"/>
          <w:szCs w:val="28"/>
        </w:rPr>
        <w:t>«16 сентября текущего года в республике стартует осенний этап природоохранной акции «Чистые леса Татарстана», который продлится до 16 ноября. В ее рамках планируется провести очистку территории лесного фонда от твердых коммунальных отходов и валежника», – рассказал министр.</w:t>
      </w:r>
    </w:p>
    <w:p w:rsidR="009C7E09" w:rsidRPr="009C7E09" w:rsidRDefault="009C7E09" w:rsidP="009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09">
        <w:rPr>
          <w:rFonts w:ascii="Times New Roman" w:hAnsi="Times New Roman" w:cs="Times New Roman"/>
          <w:sz w:val="28"/>
          <w:szCs w:val="28"/>
        </w:rPr>
        <w:t>Республиканская природоохранная акция «Чистые леса Татарстана» проводится Министерством лесного хозяйства РТ с 2010 года. Ее постоянными участниками являются сотрудники министерств, ведомств, учреждений, организаций, предприятий, арендаторы лесных участков, представители садоводческих товариществ, кооперативов, экологических объединений, студенты высших и средних специальных учебных заведений, волонтеры.</w:t>
      </w:r>
    </w:p>
    <w:p w:rsidR="009C7E09" w:rsidRPr="009C7E09" w:rsidRDefault="009C7E09" w:rsidP="009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09">
        <w:rPr>
          <w:rFonts w:ascii="Times New Roman" w:hAnsi="Times New Roman" w:cs="Times New Roman"/>
          <w:sz w:val="28"/>
          <w:szCs w:val="28"/>
        </w:rPr>
        <w:t>К весеннему этапу акции в этом году присоединились более 9,7 тыс. человек. Их силами из лесного фонда было собрано и вывезено ТКО и поваленных деревьев в объеме около 4 тыс. куб. м.</w:t>
      </w:r>
    </w:p>
    <w:p w:rsidR="009C7E09" w:rsidRPr="009C7E09" w:rsidRDefault="009C7E09" w:rsidP="009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09">
        <w:rPr>
          <w:rFonts w:ascii="Times New Roman" w:hAnsi="Times New Roman" w:cs="Times New Roman"/>
          <w:sz w:val="28"/>
          <w:szCs w:val="28"/>
        </w:rPr>
        <w:t xml:space="preserve">Наряду с этим с 5 по 12 октября </w:t>
      </w:r>
      <w:proofErr w:type="spellStart"/>
      <w:r w:rsidRPr="009C7E09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9C7E09">
        <w:rPr>
          <w:rFonts w:ascii="Times New Roman" w:hAnsi="Times New Roman" w:cs="Times New Roman"/>
          <w:sz w:val="28"/>
          <w:szCs w:val="28"/>
        </w:rPr>
        <w:t>. в Республике Татарстан пройдет природоохранная акция «Неделя леса – 2019». В ее рамках будут проведены мероприятия по посадке деревьев, очистке территории лесного фонда и благоустройству мест отдыха, установке дополнительных аншлагов и баннеров около дорог федерального и республиканского значения, сбору лесосеменного сырья, а также экологические уроки в общеобразовательных учреждениях.</w:t>
      </w:r>
    </w:p>
    <w:p w:rsidR="009C7E09" w:rsidRPr="009C7E09" w:rsidRDefault="009C7E09" w:rsidP="009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09">
        <w:rPr>
          <w:rFonts w:ascii="Times New Roman" w:hAnsi="Times New Roman" w:cs="Times New Roman"/>
          <w:sz w:val="28"/>
          <w:szCs w:val="28"/>
        </w:rPr>
        <w:t xml:space="preserve">«В первый день акции «Неделя леса» – 5 октября – во всех городах и районах будет организована массовая посадка деревьев. Всего планируется посадить 1,5 миллиона штук посадочного материала на площади 300 гектаров. Под Казанью акция пройдет на трех площадках – возле населенных пунктов Сосновка и </w:t>
      </w:r>
      <w:proofErr w:type="spellStart"/>
      <w:r w:rsidRPr="009C7E09">
        <w:rPr>
          <w:rFonts w:ascii="Times New Roman" w:hAnsi="Times New Roman" w:cs="Times New Roman"/>
          <w:sz w:val="28"/>
          <w:szCs w:val="28"/>
        </w:rPr>
        <w:t>Кульсеитово</w:t>
      </w:r>
      <w:proofErr w:type="spellEnd"/>
      <w:r w:rsidRPr="009C7E09">
        <w:rPr>
          <w:rFonts w:ascii="Times New Roman" w:hAnsi="Times New Roman" w:cs="Times New Roman"/>
          <w:sz w:val="28"/>
          <w:szCs w:val="28"/>
        </w:rPr>
        <w:t xml:space="preserve"> Высокогорского муниципального района и около села Старое </w:t>
      </w:r>
      <w:proofErr w:type="spellStart"/>
      <w:r w:rsidRPr="009C7E09">
        <w:rPr>
          <w:rFonts w:ascii="Times New Roman" w:hAnsi="Times New Roman" w:cs="Times New Roman"/>
          <w:sz w:val="28"/>
          <w:szCs w:val="28"/>
        </w:rPr>
        <w:t>Шигалеево</w:t>
      </w:r>
      <w:proofErr w:type="spellEnd"/>
      <w:r w:rsidRPr="009C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E09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9C7E09">
        <w:rPr>
          <w:rFonts w:ascii="Times New Roman" w:hAnsi="Times New Roman" w:cs="Times New Roman"/>
          <w:sz w:val="28"/>
          <w:szCs w:val="28"/>
        </w:rPr>
        <w:t xml:space="preserve"> муниципального района», – заключил Равиль Кузюров.</w:t>
      </w:r>
    </w:p>
    <w:p w:rsidR="001A259D" w:rsidRPr="009C7E09" w:rsidRDefault="001A259D" w:rsidP="009C7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259D" w:rsidRPr="009C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DC"/>
    <w:rsid w:val="000324DC"/>
    <w:rsid w:val="001A259D"/>
    <w:rsid w:val="009C7E09"/>
    <w:rsid w:val="00E4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2601"/>
  <w15:chartTrackingRefBased/>
  <w15:docId w15:val="{2440DC25-0AA4-487C-A158-6539F936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8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46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4123</dc:creator>
  <cp:keywords/>
  <dc:description/>
  <cp:lastModifiedBy>4123</cp:lastModifiedBy>
  <cp:revision>3</cp:revision>
  <dcterms:created xsi:type="dcterms:W3CDTF">2019-09-17T11:16:00Z</dcterms:created>
  <dcterms:modified xsi:type="dcterms:W3CDTF">2019-09-17T11:20:00Z</dcterms:modified>
</cp:coreProperties>
</file>